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be55aa307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e37b6aeda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Feiteira,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c3a15540c4b5b" /><Relationship Type="http://schemas.openxmlformats.org/officeDocument/2006/relationships/numbering" Target="/word/numbering.xml" Id="Rc464def0a20d46a4" /><Relationship Type="http://schemas.openxmlformats.org/officeDocument/2006/relationships/settings" Target="/word/settings.xml" Id="R6f2c9622a3e2437a" /><Relationship Type="http://schemas.openxmlformats.org/officeDocument/2006/relationships/image" Target="/word/media/02e98f80-bd24-4d49-a819-162d66f55f7f.png" Id="R009e37b6aeda4aa7" /></Relationships>
</file>