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76cb9871a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c29c7a324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Nora das Arvores,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7e23174d24947" /><Relationship Type="http://schemas.openxmlformats.org/officeDocument/2006/relationships/numbering" Target="/word/numbering.xml" Id="R14673f6590d94989" /><Relationship Type="http://schemas.openxmlformats.org/officeDocument/2006/relationships/settings" Target="/word/settings.xml" Id="R3a64fb394b034521" /><Relationship Type="http://schemas.openxmlformats.org/officeDocument/2006/relationships/image" Target="/word/media/3d9a8e56-bedb-413b-a01c-753430d27ef8.png" Id="R8a9c29c7a3244f8d" /></Relationships>
</file>