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bb4c23795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dfe9888dc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Urra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9b947cdf94ab3" /><Relationship Type="http://schemas.openxmlformats.org/officeDocument/2006/relationships/numbering" Target="/word/numbering.xml" Id="Ra372ada368ba4e07" /><Relationship Type="http://schemas.openxmlformats.org/officeDocument/2006/relationships/settings" Target="/word/settings.xml" Id="Rcffac2cc53e7447c" /><Relationship Type="http://schemas.openxmlformats.org/officeDocument/2006/relationships/image" Target="/word/media/1a3df54b-8737-4f92-962a-d2b15bbe0dfe.png" Id="R066dfe9888dc48ae" /></Relationships>
</file>