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4bb2d07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44bc40115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c360bd4474a26" /><Relationship Type="http://schemas.openxmlformats.org/officeDocument/2006/relationships/numbering" Target="/word/numbering.xml" Id="Ra258fa19b2b2447b" /><Relationship Type="http://schemas.openxmlformats.org/officeDocument/2006/relationships/settings" Target="/word/settings.xml" Id="Rcf6f1b66c8284c06" /><Relationship Type="http://schemas.openxmlformats.org/officeDocument/2006/relationships/image" Target="/word/media/12b7d8ee-e38f-4052-8386-a38d269a62f1.png" Id="R68444bc401154b44" /></Relationships>
</file>