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b3b26dd4e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eb18bb208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Cameiro,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c516f2f8e455f" /><Relationship Type="http://schemas.openxmlformats.org/officeDocument/2006/relationships/numbering" Target="/word/numbering.xml" Id="Rdbdba39ffdd54719" /><Relationship Type="http://schemas.openxmlformats.org/officeDocument/2006/relationships/settings" Target="/word/settings.xml" Id="Rd8b908201b8341d1" /><Relationship Type="http://schemas.openxmlformats.org/officeDocument/2006/relationships/image" Target="/word/media/748eda57-ca67-4c4a-a77f-3332520dafea.png" Id="R790eb18bb20849ea" /></Relationships>
</file>