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b533f0416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e8a9f684e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Linhares,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b05ef36904333" /><Relationship Type="http://schemas.openxmlformats.org/officeDocument/2006/relationships/numbering" Target="/word/numbering.xml" Id="Rb4836ce907b746c8" /><Relationship Type="http://schemas.openxmlformats.org/officeDocument/2006/relationships/settings" Target="/word/settings.xml" Id="Rbc421ebc5d6740c7" /><Relationship Type="http://schemas.openxmlformats.org/officeDocument/2006/relationships/image" Target="/word/media/5ed5bfc6-d3b3-4526-aec0-fb551f02c9c0.png" Id="Rc0fe8a9f684e4a46" /></Relationships>
</file>