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298a1ea65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ddd95c3bf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fb5dc312841a5" /><Relationship Type="http://schemas.openxmlformats.org/officeDocument/2006/relationships/numbering" Target="/word/numbering.xml" Id="R39924c326b024c20" /><Relationship Type="http://schemas.openxmlformats.org/officeDocument/2006/relationships/settings" Target="/word/settings.xml" Id="Rafbf8b398a904b22" /><Relationship Type="http://schemas.openxmlformats.org/officeDocument/2006/relationships/image" Target="/word/media/7c28b59a-e178-4347-871c-d136624f525a.png" Id="Rc00ddd95c3bf457a" /></Relationships>
</file>