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150f5c355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f81f7a12c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Ovelha,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a0203607a4bd7" /><Relationship Type="http://schemas.openxmlformats.org/officeDocument/2006/relationships/numbering" Target="/word/numbering.xml" Id="Ref8daf1dfea14683" /><Relationship Type="http://schemas.openxmlformats.org/officeDocument/2006/relationships/settings" Target="/word/settings.xml" Id="R97d21d1f814548b0" /><Relationship Type="http://schemas.openxmlformats.org/officeDocument/2006/relationships/image" Target="/word/media/53763c8f-525f-4e2f-8b08-67671eeb5426.png" Id="Rd6ff81f7a12c4da9" /></Relationships>
</file>