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e2813f1b0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e337c7964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Simao,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73a665c3e4be6" /><Relationship Type="http://schemas.openxmlformats.org/officeDocument/2006/relationships/numbering" Target="/word/numbering.xml" Id="R61eff0851b6c4692" /><Relationship Type="http://schemas.openxmlformats.org/officeDocument/2006/relationships/settings" Target="/word/settings.xml" Id="R33f3b653c6354908" /><Relationship Type="http://schemas.openxmlformats.org/officeDocument/2006/relationships/image" Target="/word/media/5ecb3735-ce02-4e12-8098-da3d66041722.png" Id="R607e337c79644473" /></Relationships>
</file>