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26ade015c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112a9a8b3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Vargo,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27678ae7f4cee" /><Relationship Type="http://schemas.openxmlformats.org/officeDocument/2006/relationships/numbering" Target="/word/numbering.xml" Id="R8690b2a087014afb" /><Relationship Type="http://schemas.openxmlformats.org/officeDocument/2006/relationships/settings" Target="/word/settings.xml" Id="R2d0136df76364b8d" /><Relationship Type="http://schemas.openxmlformats.org/officeDocument/2006/relationships/image" Target="/word/media/dd7cb1c8-494c-4576-9e6f-36583332aa68.png" Id="Rcc2112a9a8b34edd" /></Relationships>
</file>