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2877830d4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c5d6f1d00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Vigas,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c1f277a1e4af7" /><Relationship Type="http://schemas.openxmlformats.org/officeDocument/2006/relationships/numbering" Target="/word/numbering.xml" Id="Ra682b12613064eb7" /><Relationship Type="http://schemas.openxmlformats.org/officeDocument/2006/relationships/settings" Target="/word/settings.xml" Id="Rd08be1648bc4482a" /><Relationship Type="http://schemas.openxmlformats.org/officeDocument/2006/relationships/image" Target="/word/media/515b13ec-bb13-4783-a3fb-e7dcbbb07319.png" Id="R07bc5d6f1d004d00" /></Relationships>
</file>