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dd1a9fa34c8407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dae236ab3b8443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Vale do Cobrao,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90c30616bfd4b69" /><Relationship Type="http://schemas.openxmlformats.org/officeDocument/2006/relationships/numbering" Target="/word/numbering.xml" Id="R2c7b41e465a6434a" /><Relationship Type="http://schemas.openxmlformats.org/officeDocument/2006/relationships/settings" Target="/word/settings.xml" Id="Ra1cc9ef111ba48ab" /><Relationship Type="http://schemas.openxmlformats.org/officeDocument/2006/relationships/image" Target="/word/media/b576198a-bc59-4228-b6d3-1fbc36475379.png" Id="R2dae236ab3b84434" /></Relationships>
</file>