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f01c08338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957e6956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1f8a93cb446cc" /><Relationship Type="http://schemas.openxmlformats.org/officeDocument/2006/relationships/numbering" Target="/word/numbering.xml" Id="R9ac57afe698242f3" /><Relationship Type="http://schemas.openxmlformats.org/officeDocument/2006/relationships/settings" Target="/word/settings.xml" Id="R170c195db2da4c43" /><Relationship Type="http://schemas.openxmlformats.org/officeDocument/2006/relationships/image" Target="/word/media/b1f6530f-6806-46d7-af02-1ef1185e2dd0.png" Id="R4b5f957e6956492a" /></Relationships>
</file>