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e401b9f33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8efcda128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Varzea de Sintra,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ee152a8c748b4" /><Relationship Type="http://schemas.openxmlformats.org/officeDocument/2006/relationships/numbering" Target="/word/numbering.xml" Id="R5cd46b3e7fd24fe2" /><Relationship Type="http://schemas.openxmlformats.org/officeDocument/2006/relationships/settings" Target="/word/settings.xml" Id="R3990e7d782344be6" /><Relationship Type="http://schemas.openxmlformats.org/officeDocument/2006/relationships/image" Target="/word/media/37183ce4-9d56-4235-bbad-0ee4d4ef01d4.png" Id="R8a28efcda1284e8f" /></Relationships>
</file>