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9022f51c9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83d6c3bde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Varzielas,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410de788e4854" /><Relationship Type="http://schemas.openxmlformats.org/officeDocument/2006/relationships/numbering" Target="/word/numbering.xml" Id="Rb891812b4c9a4b37" /><Relationship Type="http://schemas.openxmlformats.org/officeDocument/2006/relationships/settings" Target="/word/settings.xml" Id="R251845fa23a847d2" /><Relationship Type="http://schemas.openxmlformats.org/officeDocument/2006/relationships/image" Target="/word/media/5899632d-c761-4037-a660-994718a346fd.png" Id="R06783d6c3bde4ad9" /></Relationships>
</file>