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b5d5c21fd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2f9b25e25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Vendas de Maria,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3147b8d0546d1" /><Relationship Type="http://schemas.openxmlformats.org/officeDocument/2006/relationships/numbering" Target="/word/numbering.xml" Id="Ra4d913ceca6e45a8" /><Relationship Type="http://schemas.openxmlformats.org/officeDocument/2006/relationships/settings" Target="/word/settings.xml" Id="R01587803b1fd406c" /><Relationship Type="http://schemas.openxmlformats.org/officeDocument/2006/relationships/image" Target="/word/media/778f18fb-4786-45d7-aec3-baea632f6afb.png" Id="R3012f9b25e254771" /></Relationships>
</file>