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032fbc97a5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25288286e64f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Vidigueira,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60fa2955d34ccc" /><Relationship Type="http://schemas.openxmlformats.org/officeDocument/2006/relationships/numbering" Target="/word/numbering.xml" Id="R222d3c16ac8440dd" /><Relationship Type="http://schemas.openxmlformats.org/officeDocument/2006/relationships/settings" Target="/word/settings.xml" Id="Rb7165c9ba61749f9" /><Relationship Type="http://schemas.openxmlformats.org/officeDocument/2006/relationships/image" Target="/word/media/18045d19-216b-4522-9b66-65d0bb11ba1f.png" Id="Rbc25288286e64fdc" /></Relationships>
</file>