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b33d517ea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c5fffceaf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b4e13b6a5464a" /><Relationship Type="http://schemas.openxmlformats.org/officeDocument/2006/relationships/numbering" Target="/word/numbering.xml" Id="R117de448beb64636" /><Relationship Type="http://schemas.openxmlformats.org/officeDocument/2006/relationships/settings" Target="/word/settings.xml" Id="R871e4984835c42cd" /><Relationship Type="http://schemas.openxmlformats.org/officeDocument/2006/relationships/image" Target="/word/media/a1c92ce1-14ee-404f-95b3-d39be072bc3d.png" Id="R074c5fffceaf4330" /></Relationships>
</file>