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48dd53300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27e3886c2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Boa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9aef9b5fe40f5" /><Relationship Type="http://schemas.openxmlformats.org/officeDocument/2006/relationships/numbering" Target="/word/numbering.xml" Id="R93f8e66cabd74d2e" /><Relationship Type="http://schemas.openxmlformats.org/officeDocument/2006/relationships/settings" Target="/word/settings.xml" Id="R76b20ff3b6e649e5" /><Relationship Type="http://schemas.openxmlformats.org/officeDocument/2006/relationships/image" Target="/word/media/8f346d61-db54-4824-9638-6caa7af6a60e.png" Id="R08927e3886c249b5" /></Relationships>
</file>