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d7ab5474b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d7f51dd86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20c1179c349f1" /><Relationship Type="http://schemas.openxmlformats.org/officeDocument/2006/relationships/numbering" Target="/word/numbering.xml" Id="R1f69eff104274ea3" /><Relationship Type="http://schemas.openxmlformats.org/officeDocument/2006/relationships/settings" Target="/word/settings.xml" Id="R61f8b2c1871648c6" /><Relationship Type="http://schemas.openxmlformats.org/officeDocument/2006/relationships/image" Target="/word/media/d65ebf38-5af5-49b7-8457-a66cb2a7af75.png" Id="Rea3d7f51dd8643f2" /></Relationships>
</file>