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10db8e5ca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ae06f76ee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Cha de Braciosa,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a50a90e444993" /><Relationship Type="http://schemas.openxmlformats.org/officeDocument/2006/relationships/numbering" Target="/word/numbering.xml" Id="R02224ea362ee4ff1" /><Relationship Type="http://schemas.openxmlformats.org/officeDocument/2006/relationships/settings" Target="/word/settings.xml" Id="Ra33a73b12d604e31" /><Relationship Type="http://schemas.openxmlformats.org/officeDocument/2006/relationships/image" Target="/word/media/f132f042-2f10-438a-95ac-d6d25ba3acbf.png" Id="R568ae06f76ee4a95" /></Relationships>
</file>