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a88f542c224e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7dbdd0acc146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Cha de Ourique,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2bd6ce7fa74563" /><Relationship Type="http://schemas.openxmlformats.org/officeDocument/2006/relationships/numbering" Target="/word/numbering.xml" Id="Rf2dec19724b64b86" /><Relationship Type="http://schemas.openxmlformats.org/officeDocument/2006/relationships/settings" Target="/word/settings.xml" Id="Rd49abe780552411a" /><Relationship Type="http://schemas.openxmlformats.org/officeDocument/2006/relationships/image" Target="/word/media/ffd5924c-8b01-4538-9b58-35266f36de09.png" Id="R957dbdd0acc1466e" /></Relationships>
</file>