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749d6a05f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ca51cc82b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Cha de 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d52a7fe8b4f69" /><Relationship Type="http://schemas.openxmlformats.org/officeDocument/2006/relationships/numbering" Target="/word/numbering.xml" Id="R6b65c965e6ae4749" /><Relationship Type="http://schemas.openxmlformats.org/officeDocument/2006/relationships/settings" Target="/word/settings.xml" Id="Ra582950cf8814003" /><Relationship Type="http://schemas.openxmlformats.org/officeDocument/2006/relationships/image" Target="/word/media/70031720-787e-46e7-917c-dc956ca278f2.png" Id="R0a7ca51cc82b43b0" /></Relationships>
</file>