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f471f262a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d28aecd2e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Cha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cfe71ff214060" /><Relationship Type="http://schemas.openxmlformats.org/officeDocument/2006/relationships/numbering" Target="/word/numbering.xml" Id="Ref7f5bd69e2349ac" /><Relationship Type="http://schemas.openxmlformats.org/officeDocument/2006/relationships/settings" Target="/word/settings.xml" Id="R18e55a8f2dd74e14" /><Relationship Type="http://schemas.openxmlformats.org/officeDocument/2006/relationships/image" Target="/word/media/146895fc-dffd-49a7-8df4-b4de3a88ad42.png" Id="Rd85d28aecd2e4e91" /></Relationships>
</file>