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747b49d60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65b4caafe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f3ceebad34495" /><Relationship Type="http://schemas.openxmlformats.org/officeDocument/2006/relationships/numbering" Target="/word/numbering.xml" Id="R7a8832039f224f39" /><Relationship Type="http://schemas.openxmlformats.org/officeDocument/2006/relationships/settings" Target="/word/settings.xml" Id="Rc8eb8c0d482b43ca" /><Relationship Type="http://schemas.openxmlformats.org/officeDocument/2006/relationships/image" Target="/word/media/b35ebd69-be32-4cf9-9d9b-4bae3ee22410.png" Id="Ree565b4caafe45b3" /></Relationships>
</file>