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f1ec20ae5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ecf95bfe2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de Barba,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01918292f4bf6" /><Relationship Type="http://schemas.openxmlformats.org/officeDocument/2006/relationships/numbering" Target="/word/numbering.xml" Id="R195947b97165447b" /><Relationship Type="http://schemas.openxmlformats.org/officeDocument/2006/relationships/settings" Target="/word/settings.xml" Id="R5f50745f005e4866" /><Relationship Type="http://schemas.openxmlformats.org/officeDocument/2006/relationships/image" Target="/word/media/5670a46e-2e65-475a-b26c-f4116ff399d6.png" Id="R4a2ecf95bfe247ee" /></Relationships>
</file>