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48c6efd15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a833bc08a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Punhe,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a171a062547fd" /><Relationship Type="http://schemas.openxmlformats.org/officeDocument/2006/relationships/numbering" Target="/word/numbering.xml" Id="R943d74e3e48841e6" /><Relationship Type="http://schemas.openxmlformats.org/officeDocument/2006/relationships/settings" Target="/word/settings.xml" Id="R097326eefca142c9" /><Relationship Type="http://schemas.openxmlformats.org/officeDocument/2006/relationships/image" Target="/word/media/1266856d-dc66-46a8-a870-62f6553baf3c.png" Id="R142a833bc08a44d6" /></Relationships>
</file>