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7e5b4d8f0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98aeb7144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Franca do Rosario,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cb9f663ff4a3d" /><Relationship Type="http://schemas.openxmlformats.org/officeDocument/2006/relationships/numbering" Target="/word/numbering.xml" Id="Rd4c0bf8e1d9d4793" /><Relationship Type="http://schemas.openxmlformats.org/officeDocument/2006/relationships/settings" Target="/word/settings.xml" Id="Rf07977496f45475b" /><Relationship Type="http://schemas.openxmlformats.org/officeDocument/2006/relationships/image" Target="/word/media/a73364ab-2489-4557-8a50-c2c836fec5c2.png" Id="Rbe898aeb71444c1e" /></Relationships>
</file>