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cfed48e1f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be4277a55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f74df7d204d30" /><Relationship Type="http://schemas.openxmlformats.org/officeDocument/2006/relationships/numbering" Target="/word/numbering.xml" Id="R028d76e9b59f4b5c" /><Relationship Type="http://schemas.openxmlformats.org/officeDocument/2006/relationships/settings" Target="/word/settings.xml" Id="R75748417ab4b42df" /><Relationship Type="http://schemas.openxmlformats.org/officeDocument/2006/relationships/image" Target="/word/media/8ceb772a-f773-482a-a0f6-127783a90823.png" Id="R458be4277a554f74" /></Relationships>
</file>