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a7f3ec021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bd7b7b387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Ourem,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9b522369e44b5" /><Relationship Type="http://schemas.openxmlformats.org/officeDocument/2006/relationships/numbering" Target="/word/numbering.xml" Id="R5e53089a81cf4f8e" /><Relationship Type="http://schemas.openxmlformats.org/officeDocument/2006/relationships/settings" Target="/word/settings.xml" Id="Rf86b03bbb2404dfc" /><Relationship Type="http://schemas.openxmlformats.org/officeDocument/2006/relationships/image" Target="/word/media/c4b54c06-4c26-4779-b02a-dd56c69a8fc7.png" Id="R06dbd7b7b387427e" /></Relationships>
</file>