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2e59c1f85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92e6c9b9d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Tazem,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ec0d50e914949" /><Relationship Type="http://schemas.openxmlformats.org/officeDocument/2006/relationships/numbering" Target="/word/numbering.xml" Id="R23bb4dc5283741b8" /><Relationship Type="http://schemas.openxmlformats.org/officeDocument/2006/relationships/settings" Target="/word/settings.xml" Id="Rfc241ba93f3044f2" /><Relationship Type="http://schemas.openxmlformats.org/officeDocument/2006/relationships/image" Target="/word/media/f4229bc5-f7c2-4327-a78d-a78a1d86f8af.png" Id="R99492e6c9b9d4668" /></Relationships>
</file>