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265cca4d6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147408bc045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Nova do Coito,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1cfd7f6014582" /><Relationship Type="http://schemas.openxmlformats.org/officeDocument/2006/relationships/numbering" Target="/word/numbering.xml" Id="R223e356a66ae4095" /><Relationship Type="http://schemas.openxmlformats.org/officeDocument/2006/relationships/settings" Target="/word/settings.xml" Id="R3c779edd98dc4c15" /><Relationship Type="http://schemas.openxmlformats.org/officeDocument/2006/relationships/image" Target="/word/media/a7524eb3-99ef-49d6-b06d-5f8bc9bc2906.png" Id="Rd51147408bc0452a" /></Relationships>
</file>