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3b8e1821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28095d7a7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Real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cd56f35344f70" /><Relationship Type="http://schemas.openxmlformats.org/officeDocument/2006/relationships/numbering" Target="/word/numbering.xml" Id="R479a0759284f43fd" /><Relationship Type="http://schemas.openxmlformats.org/officeDocument/2006/relationships/settings" Target="/word/settings.xml" Id="R68a30c34cc71460f" /><Relationship Type="http://schemas.openxmlformats.org/officeDocument/2006/relationships/image" Target="/word/media/e170d09d-e269-4744-9306-4f00130145d6.png" Id="R51128095d7a74e5a" /></Relationships>
</file>