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db92d043904e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acd26bb89b44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Vilar Barroco,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8a837f0030436b" /><Relationship Type="http://schemas.openxmlformats.org/officeDocument/2006/relationships/numbering" Target="/word/numbering.xml" Id="R16ea10fe08cf4c3d" /><Relationship Type="http://schemas.openxmlformats.org/officeDocument/2006/relationships/settings" Target="/word/settings.xml" Id="Rcb05e06e0ddf41df" /><Relationship Type="http://schemas.openxmlformats.org/officeDocument/2006/relationships/image" Target="/word/media/0608f3a0-cc46-4b08-a0f4-34faf9de94d6.png" Id="R0eacd26bb89b44ce" /></Relationships>
</file>