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9cd2a56ae4b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4519a3cf4540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 de Lobos,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d5e300d3d44dc9" /><Relationship Type="http://schemas.openxmlformats.org/officeDocument/2006/relationships/numbering" Target="/word/numbering.xml" Id="R548a9782ec1c4f3e" /><Relationship Type="http://schemas.openxmlformats.org/officeDocument/2006/relationships/settings" Target="/word/settings.xml" Id="Raf401a29b2d34abc" /><Relationship Type="http://schemas.openxmlformats.org/officeDocument/2006/relationships/image" Target="/word/media/c210ce81-1f8d-4482-86ed-f30e1fd08275.png" Id="Rd34519a3cf454037" /></Relationships>
</file>