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efa4c10e1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c6057d18d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Vilarandelo,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ac695d8434c4b" /><Relationship Type="http://schemas.openxmlformats.org/officeDocument/2006/relationships/numbering" Target="/word/numbering.xml" Id="R5404fe6c733f4346" /><Relationship Type="http://schemas.openxmlformats.org/officeDocument/2006/relationships/settings" Target="/word/settings.xml" Id="R521ef9f5a3bd47c1" /><Relationship Type="http://schemas.openxmlformats.org/officeDocument/2006/relationships/image" Target="/word/media/52793a80-12ae-4aaf-a2c7-a480acd7cc36.png" Id="R772c6057d18d43d7" /></Relationships>
</file>