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bd9ca91f5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ceeca49b1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Vilarinho de Sao Luis,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a171c139c4738" /><Relationship Type="http://schemas.openxmlformats.org/officeDocument/2006/relationships/numbering" Target="/word/numbering.xml" Id="Rac375ad585224582" /><Relationship Type="http://schemas.openxmlformats.org/officeDocument/2006/relationships/settings" Target="/word/settings.xml" Id="R922ca582cc614c92" /><Relationship Type="http://schemas.openxmlformats.org/officeDocument/2006/relationships/image" Target="/word/media/d39d78b3-cfe6-410f-925a-be8ec9945dfe.png" Id="R923ceeca49b14f25" /></Relationships>
</file>