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8238e8f87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9a6a9153c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do Souto,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e4cd926454e9a" /><Relationship Type="http://schemas.openxmlformats.org/officeDocument/2006/relationships/numbering" Target="/word/numbering.xml" Id="Rf509fecd0b094919" /><Relationship Type="http://schemas.openxmlformats.org/officeDocument/2006/relationships/settings" Target="/word/settings.xml" Id="Rfa205ab36f2349ab" /><Relationship Type="http://schemas.openxmlformats.org/officeDocument/2006/relationships/image" Target="/word/media/97614de7-f9b8-4a0c-953b-27d66c570a34.png" Id="R6869a6a9153c41da" /></Relationships>
</file>