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1e67bc2c9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c98dc27a1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Vilela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e821c8fe34890" /><Relationship Type="http://schemas.openxmlformats.org/officeDocument/2006/relationships/numbering" Target="/word/numbering.xml" Id="Ra236cbee3e664788" /><Relationship Type="http://schemas.openxmlformats.org/officeDocument/2006/relationships/settings" Target="/word/settings.xml" Id="R36f76aad07414037" /><Relationship Type="http://schemas.openxmlformats.org/officeDocument/2006/relationships/image" Target="/word/media/a496caec-f4c0-4208-9dd0-f779b4c7a303.png" Id="R70bc98dc27a14bd1" /></Relationships>
</file>