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72f3c1afe544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c8278a969a49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82aa29f92543e5" /><Relationship Type="http://schemas.openxmlformats.org/officeDocument/2006/relationships/numbering" Target="/word/numbering.xml" Id="Rcc3cf5e584f74507" /><Relationship Type="http://schemas.openxmlformats.org/officeDocument/2006/relationships/settings" Target="/word/settings.xml" Id="R4d8c8bceb9b64aeb" /><Relationship Type="http://schemas.openxmlformats.org/officeDocument/2006/relationships/image" Target="/word/media/fd510d78-93ef-4d35-8136-93d29a039298.png" Id="Rbcc8278a969a4911" /></Relationships>
</file>