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ce260ed01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6bb1c74c5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daed777404b4e" /><Relationship Type="http://schemas.openxmlformats.org/officeDocument/2006/relationships/numbering" Target="/word/numbering.xml" Id="R56a16dfcdfdd4b8e" /><Relationship Type="http://schemas.openxmlformats.org/officeDocument/2006/relationships/settings" Target="/word/settings.xml" Id="R3f4fb2b6b9f94216" /><Relationship Type="http://schemas.openxmlformats.org/officeDocument/2006/relationships/image" Target="/word/media/52df42ef-aa8d-48f8-a9b5-b7baa9bd54c1.png" Id="R6136bb1c74c5445a" /></Relationships>
</file>