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ce4e2882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bbae5cc5d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a727a90d445c" /><Relationship Type="http://schemas.openxmlformats.org/officeDocument/2006/relationships/numbering" Target="/word/numbering.xml" Id="Rd76300a2c5ed4315" /><Relationship Type="http://schemas.openxmlformats.org/officeDocument/2006/relationships/settings" Target="/word/settings.xml" Id="R9f2a58e158134e00" /><Relationship Type="http://schemas.openxmlformats.org/officeDocument/2006/relationships/image" Target="/word/media/64f39b6a-ff6c-4108-a19e-e3661923a9c4.png" Id="R528bbae5cc5d48a9" /></Relationships>
</file>