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c77c63774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1f18b79ef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Argetoaia,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88e4d58474005" /><Relationship Type="http://schemas.openxmlformats.org/officeDocument/2006/relationships/numbering" Target="/word/numbering.xml" Id="R430fdb69d79241e5" /><Relationship Type="http://schemas.openxmlformats.org/officeDocument/2006/relationships/settings" Target="/word/settings.xml" Id="Rc69825c7752c436e" /><Relationship Type="http://schemas.openxmlformats.org/officeDocument/2006/relationships/image" Target="/word/media/ddd7fda7-a64d-4933-820c-1fd108909f8f.png" Id="R92c1f18b79ef45c3" /></Relationships>
</file>