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b2ab772a4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230cbd76c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Rilima,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3ed666b28401b" /><Relationship Type="http://schemas.openxmlformats.org/officeDocument/2006/relationships/numbering" Target="/word/numbering.xml" Id="R217e52f245b9425d" /><Relationship Type="http://schemas.openxmlformats.org/officeDocument/2006/relationships/settings" Target="/word/settings.xml" Id="R883fe64a5ea94395" /><Relationship Type="http://schemas.openxmlformats.org/officeDocument/2006/relationships/image" Target="/word/media/b07d2194-5537-436b-9c21-67b2bbfebe0a.png" Id="R281230cbd76c45fe" /></Relationships>
</file>