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09d69f859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ac991f34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Castries, Saint Lucia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6b10ff8ce4773" /><Relationship Type="http://schemas.openxmlformats.org/officeDocument/2006/relationships/numbering" Target="/word/numbering.xml" Id="Rca642d214eb14aeb" /><Relationship Type="http://schemas.openxmlformats.org/officeDocument/2006/relationships/settings" Target="/word/settings.xml" Id="R4cf14e667243452a" /><Relationship Type="http://schemas.openxmlformats.org/officeDocument/2006/relationships/image" Target="/word/media/dbcc2db6-75db-4db3-991e-8ad67a58a02c.png" Id="Rb289ac991f3448ba" /></Relationships>
</file>