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3a28a683d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6ff7e5a11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Singapore, Singapore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Majlis Ugama Islam Singapura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29d049e1647e1" /><Relationship Type="http://schemas.openxmlformats.org/officeDocument/2006/relationships/numbering" Target="/word/numbering.xml" Id="Rc2a1d90b00e74672" /><Relationship Type="http://schemas.openxmlformats.org/officeDocument/2006/relationships/settings" Target="/word/settings.xml" Id="R58fd27cfe966421f" /><Relationship Type="http://schemas.openxmlformats.org/officeDocument/2006/relationships/image" Target="/word/media/283f705b-dc7f-4bcb-a606-33a7a85ca50a.png" Id="R06e6ff7e5a114e79" /></Relationships>
</file>