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d21a8e580f4b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c2dfd87a874c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Badice,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b01ee08d4f4775" /><Relationship Type="http://schemas.openxmlformats.org/officeDocument/2006/relationships/numbering" Target="/word/numbering.xml" Id="R9ae7f85ba3c74760" /><Relationship Type="http://schemas.openxmlformats.org/officeDocument/2006/relationships/settings" Target="/word/settings.xml" Id="Ra06eb3b29bd24f2b" /><Relationship Type="http://schemas.openxmlformats.org/officeDocument/2006/relationships/image" Target="/word/media/42bdcc9f-f5e2-46a7-ae04-1a8385983fff.png" Id="R42c2dfd87a874c22" /></Relationships>
</file>