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ec55ac2a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44f03273a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Bajany,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2c6a2d5b44eed" /><Relationship Type="http://schemas.openxmlformats.org/officeDocument/2006/relationships/numbering" Target="/word/numbering.xml" Id="R3ebed9f87bea42c3" /><Relationship Type="http://schemas.openxmlformats.org/officeDocument/2006/relationships/settings" Target="/word/settings.xml" Id="Rc88ad53b0949444b" /><Relationship Type="http://schemas.openxmlformats.org/officeDocument/2006/relationships/image" Target="/word/media/3e19e555-cfa7-456d-8c5a-fa78115492ad.png" Id="R37c44f03273a448c" /></Relationships>
</file>