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f4b113d5e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d3df7f968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Basnari,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245fad7954874" /><Relationship Type="http://schemas.openxmlformats.org/officeDocument/2006/relationships/numbering" Target="/word/numbering.xml" Id="R6d3859e4d93e4978" /><Relationship Type="http://schemas.openxmlformats.org/officeDocument/2006/relationships/settings" Target="/word/settings.xml" Id="R49585f5eee864e52" /><Relationship Type="http://schemas.openxmlformats.org/officeDocument/2006/relationships/image" Target="/word/media/fb7a3150-3876-4e69-b4c0-d2d1dd593f8f.png" Id="Rc45d3df7f9684627" /></Relationships>
</file>