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b89e380c4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552e36975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Arclin,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50f3fe8cc49d4" /><Relationship Type="http://schemas.openxmlformats.org/officeDocument/2006/relationships/numbering" Target="/word/numbering.xml" Id="Re1afc0c7e667475d" /><Relationship Type="http://schemas.openxmlformats.org/officeDocument/2006/relationships/settings" Target="/word/settings.xml" Id="R0534f0fe0f2e4d68" /><Relationship Type="http://schemas.openxmlformats.org/officeDocument/2006/relationships/image" Target="/word/media/fcaf4388-4f57-4875-a10a-7ac1e35b4fac.png" Id="R915552e3697544f8" /></Relationships>
</file>